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139C" w14:textId="2BC3FDFB" w:rsidR="002A6F08" w:rsidRPr="00136B10" w:rsidRDefault="002A6F08" w:rsidP="002A6F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Gotion Inc. </w:t>
      </w:r>
      <w:r w:rsidRPr="00136B10">
        <w:rPr>
          <w:rFonts w:ascii="Times New Roman" w:eastAsia="Times New Roman" w:hAnsi="Times New Roman" w:cs="Times New Roman"/>
          <w:sz w:val="24"/>
          <w:szCs w:val="24"/>
        </w:rPr>
        <w:t xml:space="preserve">Vice President Chuck </w:t>
      </w:r>
      <w:proofErr w:type="spellStart"/>
      <w:r w:rsidRPr="00136B10">
        <w:rPr>
          <w:rFonts w:ascii="Times New Roman" w:eastAsia="Times New Roman" w:hAnsi="Times New Roman" w:cs="Times New Roman"/>
          <w:sz w:val="24"/>
          <w:szCs w:val="24"/>
        </w:rPr>
        <w:t>Thelen</w:t>
      </w:r>
      <w:proofErr w:type="spellEnd"/>
      <w:r>
        <w:rPr>
          <w:rFonts w:ascii="Times New Roman" w:eastAsia="Times New Roman" w:hAnsi="Times New Roman" w:cs="Times New Roman"/>
          <w:sz w:val="24"/>
          <w:szCs w:val="24"/>
        </w:rPr>
        <w:t>:</w:t>
      </w:r>
    </w:p>
    <w:p w14:paraId="43590DBE" w14:textId="58734B25" w:rsidR="002A6F08" w:rsidRPr="002A6F08" w:rsidRDefault="002A6F08" w:rsidP="002A6F08">
      <w:pPr>
        <w:pStyle w:val="PlainText"/>
        <w:rPr>
          <w:rFonts w:ascii="Times New Roman" w:eastAsia="Times New Roman" w:hAnsi="Times New Roman" w:cs="Times New Roman"/>
          <w:sz w:val="24"/>
          <w:szCs w:val="24"/>
        </w:rPr>
      </w:pPr>
      <w:r w:rsidRPr="002A6F08">
        <w:rPr>
          <w:rFonts w:ascii="Times New Roman" w:eastAsia="Times New Roman" w:hAnsi="Times New Roman" w:cs="Times New Roman"/>
          <w:sz w:val="24"/>
          <w:szCs w:val="24"/>
        </w:rPr>
        <w:t>“</w:t>
      </w:r>
      <w:r w:rsidRPr="002A6F08">
        <w:rPr>
          <w:rFonts w:ascii="Times New Roman" w:eastAsia="Times New Roman" w:hAnsi="Times New Roman" w:cs="Times New Roman"/>
          <w:sz w:val="24"/>
          <w:szCs w:val="24"/>
        </w:rPr>
        <w:t>Gotion High Tech is a publicly traded international organization with a diverse board of executive directors including citizens of Germany, USA and China.  Within the Gotion Inc</w:t>
      </w:r>
      <w:r w:rsidRPr="002A6F08">
        <w:rPr>
          <w:rFonts w:ascii="Times New Roman" w:eastAsia="Times New Roman" w:hAnsi="Times New Roman" w:cs="Times New Roman"/>
          <w:sz w:val="24"/>
          <w:szCs w:val="24"/>
        </w:rPr>
        <w:t>.</w:t>
      </w:r>
      <w:r w:rsidRPr="002A6F08">
        <w:rPr>
          <w:rFonts w:ascii="Times New Roman" w:eastAsia="Times New Roman" w:hAnsi="Times New Roman" w:cs="Times New Roman"/>
          <w:sz w:val="24"/>
          <w:szCs w:val="24"/>
        </w:rPr>
        <w:t xml:space="preserve"> </w:t>
      </w:r>
      <w:r w:rsidRPr="002A6F08">
        <w:rPr>
          <w:rFonts w:ascii="Times New Roman" w:eastAsia="Times New Roman" w:hAnsi="Times New Roman" w:cs="Times New Roman"/>
          <w:sz w:val="24"/>
          <w:szCs w:val="24"/>
        </w:rPr>
        <w:t>N</w:t>
      </w:r>
      <w:r w:rsidRPr="002A6F08">
        <w:rPr>
          <w:rFonts w:ascii="Times New Roman" w:eastAsia="Times New Roman" w:hAnsi="Times New Roman" w:cs="Times New Roman"/>
          <w:sz w:val="24"/>
          <w:szCs w:val="24"/>
        </w:rPr>
        <w:t xml:space="preserve">orth </w:t>
      </w:r>
      <w:r w:rsidRPr="002A6F08">
        <w:rPr>
          <w:rFonts w:ascii="Times New Roman" w:eastAsia="Times New Roman" w:hAnsi="Times New Roman" w:cs="Times New Roman"/>
          <w:sz w:val="24"/>
          <w:szCs w:val="24"/>
        </w:rPr>
        <w:t>A</w:t>
      </w:r>
      <w:r w:rsidRPr="002A6F08">
        <w:rPr>
          <w:rFonts w:ascii="Times New Roman" w:eastAsia="Times New Roman" w:hAnsi="Times New Roman" w:cs="Times New Roman"/>
          <w:sz w:val="24"/>
          <w:szCs w:val="24"/>
        </w:rPr>
        <w:t xml:space="preserve">merica </w:t>
      </w:r>
      <w:r w:rsidRPr="002A6F08">
        <w:rPr>
          <w:rFonts w:ascii="Times New Roman" w:eastAsia="Times New Roman" w:hAnsi="Times New Roman" w:cs="Times New Roman"/>
          <w:sz w:val="24"/>
          <w:szCs w:val="24"/>
        </w:rPr>
        <w:t>organization, who</w:t>
      </w:r>
      <w:r w:rsidRPr="002A6F08">
        <w:rPr>
          <w:rFonts w:ascii="Times New Roman" w:eastAsia="Times New Roman" w:hAnsi="Times New Roman" w:cs="Times New Roman"/>
          <w:sz w:val="24"/>
          <w:szCs w:val="24"/>
        </w:rPr>
        <w:t xml:space="preserve"> is responsible for </w:t>
      </w:r>
      <w:r w:rsidRPr="002A6F08">
        <w:rPr>
          <w:rFonts w:ascii="Times New Roman" w:eastAsia="Times New Roman" w:hAnsi="Times New Roman" w:cs="Times New Roman"/>
          <w:sz w:val="24"/>
          <w:szCs w:val="24"/>
        </w:rPr>
        <w:t>B</w:t>
      </w:r>
      <w:r w:rsidRPr="002A6F08">
        <w:rPr>
          <w:rFonts w:ascii="Times New Roman" w:eastAsia="Times New Roman" w:hAnsi="Times New Roman" w:cs="Times New Roman"/>
          <w:sz w:val="24"/>
          <w:szCs w:val="24"/>
        </w:rPr>
        <w:t xml:space="preserve">ig </w:t>
      </w:r>
      <w:r w:rsidRPr="002A6F08">
        <w:rPr>
          <w:rFonts w:ascii="Times New Roman" w:eastAsia="Times New Roman" w:hAnsi="Times New Roman" w:cs="Times New Roman"/>
          <w:sz w:val="24"/>
          <w:szCs w:val="24"/>
        </w:rPr>
        <w:t>R</w:t>
      </w:r>
      <w:r w:rsidRPr="002A6F08">
        <w:rPr>
          <w:rFonts w:ascii="Times New Roman" w:eastAsia="Times New Roman" w:hAnsi="Times New Roman" w:cs="Times New Roman"/>
          <w:sz w:val="24"/>
          <w:szCs w:val="24"/>
        </w:rPr>
        <w:t xml:space="preserve">apids, </w:t>
      </w:r>
      <w:r w:rsidRPr="002A6F08">
        <w:rPr>
          <w:rFonts w:ascii="Times New Roman" w:eastAsia="Times New Roman" w:hAnsi="Times New Roman" w:cs="Times New Roman"/>
          <w:sz w:val="24"/>
          <w:szCs w:val="24"/>
        </w:rPr>
        <w:t>M</w:t>
      </w:r>
      <w:r w:rsidRPr="002A6F08">
        <w:rPr>
          <w:rFonts w:ascii="Times New Roman" w:eastAsia="Times New Roman" w:hAnsi="Times New Roman" w:cs="Times New Roman"/>
          <w:sz w:val="24"/>
          <w:szCs w:val="24"/>
        </w:rPr>
        <w:t xml:space="preserve">ichigan plant ownership, there is no </w:t>
      </w:r>
      <w:r w:rsidRPr="002A6F08">
        <w:rPr>
          <w:rFonts w:ascii="Times New Roman" w:eastAsia="Times New Roman" w:hAnsi="Times New Roman" w:cs="Times New Roman"/>
          <w:sz w:val="24"/>
          <w:szCs w:val="24"/>
        </w:rPr>
        <w:t>CCP</w:t>
      </w:r>
      <w:r w:rsidRPr="002A6F08">
        <w:rPr>
          <w:rFonts w:ascii="Times New Roman" w:eastAsia="Times New Roman" w:hAnsi="Times New Roman" w:cs="Times New Roman"/>
          <w:sz w:val="24"/>
          <w:szCs w:val="24"/>
        </w:rPr>
        <w:t xml:space="preserve"> organization influence.  No person on the leadership team is a </w:t>
      </w:r>
      <w:r w:rsidRPr="002A6F08">
        <w:rPr>
          <w:rFonts w:ascii="Times New Roman" w:eastAsia="Times New Roman" w:hAnsi="Times New Roman" w:cs="Times New Roman"/>
          <w:sz w:val="24"/>
          <w:szCs w:val="24"/>
        </w:rPr>
        <w:t>CCP</w:t>
      </w:r>
      <w:r w:rsidRPr="002A6F08">
        <w:rPr>
          <w:rFonts w:ascii="Times New Roman" w:eastAsia="Times New Roman" w:hAnsi="Times New Roman" w:cs="Times New Roman"/>
          <w:sz w:val="24"/>
          <w:szCs w:val="24"/>
        </w:rPr>
        <w:t xml:space="preserve"> member. There is no </w:t>
      </w:r>
      <w:r w:rsidRPr="002A6F08">
        <w:rPr>
          <w:rFonts w:ascii="Times New Roman" w:eastAsia="Times New Roman" w:hAnsi="Times New Roman" w:cs="Times New Roman"/>
          <w:sz w:val="24"/>
          <w:szCs w:val="24"/>
        </w:rPr>
        <w:t>CCP</w:t>
      </w:r>
      <w:r w:rsidRPr="002A6F08">
        <w:rPr>
          <w:rFonts w:ascii="Times New Roman" w:eastAsia="Times New Roman" w:hAnsi="Times New Roman" w:cs="Times New Roman"/>
          <w:sz w:val="24"/>
          <w:szCs w:val="24"/>
        </w:rPr>
        <w:t xml:space="preserve"> organization or influence to the </w:t>
      </w:r>
      <w:r w:rsidRPr="002A6F08">
        <w:rPr>
          <w:rFonts w:ascii="Times New Roman" w:eastAsia="Times New Roman" w:hAnsi="Times New Roman" w:cs="Times New Roman"/>
          <w:sz w:val="24"/>
          <w:szCs w:val="24"/>
        </w:rPr>
        <w:t>NA</w:t>
      </w:r>
      <w:r w:rsidRPr="002A6F08">
        <w:rPr>
          <w:rFonts w:ascii="Times New Roman" w:eastAsia="Times New Roman" w:hAnsi="Times New Roman" w:cs="Times New Roman"/>
          <w:sz w:val="24"/>
          <w:szCs w:val="24"/>
        </w:rPr>
        <w:t xml:space="preserve"> operation. There is not a slim chance of influence of any political party to Gotion </w:t>
      </w:r>
      <w:r w:rsidRPr="002A6F08">
        <w:rPr>
          <w:rFonts w:ascii="Times New Roman" w:eastAsia="Times New Roman" w:hAnsi="Times New Roman" w:cs="Times New Roman"/>
          <w:sz w:val="24"/>
          <w:szCs w:val="24"/>
        </w:rPr>
        <w:t>I</w:t>
      </w:r>
      <w:r w:rsidRPr="002A6F08">
        <w:rPr>
          <w:rFonts w:ascii="Times New Roman" w:eastAsia="Times New Roman" w:hAnsi="Times New Roman" w:cs="Times New Roman"/>
          <w:sz w:val="24"/>
          <w:szCs w:val="24"/>
        </w:rPr>
        <w:t>nc</w:t>
      </w:r>
      <w:r w:rsidRPr="002A6F08">
        <w:rPr>
          <w:rFonts w:ascii="Times New Roman" w:eastAsia="Times New Roman" w:hAnsi="Times New Roman" w:cs="Times New Roman"/>
          <w:sz w:val="24"/>
          <w:szCs w:val="24"/>
        </w:rPr>
        <w:t>.</w:t>
      </w:r>
      <w:r w:rsidRPr="002A6F08">
        <w:rPr>
          <w:rFonts w:ascii="Times New Roman" w:eastAsia="Times New Roman" w:hAnsi="Times New Roman" w:cs="Times New Roman"/>
          <w:sz w:val="24"/>
          <w:szCs w:val="24"/>
        </w:rPr>
        <w:t xml:space="preserve"> while we follow regional and federal regulations and requirements within all of our  North America facilities that are in operation since 2015.  GOTION INC has current operations in California and Ohio servicing NA customers and is </w:t>
      </w:r>
      <w:r w:rsidRPr="002A6F08">
        <w:rPr>
          <w:rFonts w:ascii="Times New Roman" w:eastAsia="Times New Roman" w:hAnsi="Times New Roman" w:cs="Times New Roman"/>
          <w:sz w:val="24"/>
          <w:szCs w:val="24"/>
        </w:rPr>
        <w:t>i</w:t>
      </w:r>
      <w:r w:rsidRPr="002A6F08">
        <w:rPr>
          <w:rFonts w:ascii="Times New Roman" w:eastAsia="Times New Roman" w:hAnsi="Times New Roman" w:cs="Times New Roman"/>
          <w:sz w:val="24"/>
          <w:szCs w:val="24"/>
        </w:rPr>
        <w:t>n contract with the Department of Energy USABC to assist establishment of NA battery standards</w:t>
      </w:r>
      <w:r w:rsidRPr="002A6F08">
        <w:rPr>
          <w:rFonts w:ascii="Times New Roman" w:eastAsia="Times New Roman" w:hAnsi="Times New Roman" w:cs="Times New Roman"/>
          <w:sz w:val="24"/>
          <w:szCs w:val="24"/>
        </w:rPr>
        <w:t>.”</w:t>
      </w:r>
      <w:r w:rsidRPr="002A6F08">
        <w:rPr>
          <w:rFonts w:ascii="Times New Roman" w:eastAsia="Times New Roman" w:hAnsi="Times New Roman" w:cs="Times New Roman"/>
          <w:sz w:val="24"/>
          <w:szCs w:val="24"/>
        </w:rPr>
        <w:t xml:space="preserve"> </w:t>
      </w:r>
    </w:p>
    <w:p w14:paraId="4A711CCC" w14:textId="77777777" w:rsidR="002A6F08" w:rsidRPr="002A6F08" w:rsidRDefault="002A6F08" w:rsidP="002A6F08">
      <w:pPr>
        <w:pStyle w:val="PlainText"/>
        <w:rPr>
          <w:rFonts w:ascii="Times New Roman" w:eastAsia="Times New Roman" w:hAnsi="Times New Roman" w:cs="Times New Roman"/>
          <w:sz w:val="24"/>
          <w:szCs w:val="24"/>
        </w:rPr>
      </w:pPr>
    </w:p>
    <w:p w14:paraId="48F2C987" w14:textId="77777777" w:rsidR="002A6F08" w:rsidRPr="00136B10" w:rsidRDefault="002A6F08" w:rsidP="002A6F08">
      <w:pPr>
        <w:spacing w:before="100" w:beforeAutospacing="1" w:after="100" w:afterAutospacing="1" w:line="240" w:lineRule="auto"/>
        <w:rPr>
          <w:rFonts w:ascii="Times New Roman" w:eastAsia="Times New Roman" w:hAnsi="Times New Roman" w:cs="Times New Roman"/>
          <w:sz w:val="24"/>
          <w:szCs w:val="24"/>
        </w:rPr>
      </w:pPr>
    </w:p>
    <w:p w14:paraId="4559757B" w14:textId="77777777" w:rsidR="00D0712A" w:rsidRDefault="00D0712A"/>
    <w:sectPr w:rsidR="00D0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08"/>
    <w:rsid w:val="002A6F08"/>
    <w:rsid w:val="00D0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4682"/>
  <w15:chartTrackingRefBased/>
  <w15:docId w15:val="{F0801794-1547-41C0-9221-2383F506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6F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6F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Kleinheksel</dc:creator>
  <cp:keywords/>
  <dc:description/>
  <cp:lastModifiedBy>Timothy Kleinheksel</cp:lastModifiedBy>
  <cp:revision>1</cp:revision>
  <dcterms:created xsi:type="dcterms:W3CDTF">2023-03-24T16:18:00Z</dcterms:created>
  <dcterms:modified xsi:type="dcterms:W3CDTF">2023-03-24T16:28:00Z</dcterms:modified>
</cp:coreProperties>
</file>